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7AC6" w14:textId="77777777" w:rsidR="00E56190" w:rsidRPr="004974B8" w:rsidRDefault="00E56190" w:rsidP="00E56190">
      <w:pPr>
        <w:jc w:val="center"/>
        <w:rPr>
          <w:rFonts w:ascii="Times New Roman" w:eastAsia="Times New Roman" w:hAnsi="Times New Roman" w:cs="Times New Roman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Tableau des cours </w:t>
      </w:r>
      <w:proofErr w:type="gramStart"/>
      <w:r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en </w:t>
      </w:r>
      <w:r w:rsidRPr="006F588B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2024</w:t>
      </w:r>
      <w:proofErr w:type="gramEnd"/>
      <w:r w:rsidRPr="006F588B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-2025</w:t>
      </w:r>
      <w:r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</w:t>
      </w:r>
      <w:r w:rsidRPr="004974B8">
        <w:rPr>
          <w:rFonts w:ascii="Times New Roman" w:eastAsia="Times New Roman" w:hAnsi="Times New Roman" w:cs="Times New Roman"/>
          <w:szCs w:val="24"/>
          <w:lang w:eastAsia="fr-FR"/>
        </w:rPr>
        <w:t>:</w:t>
      </w:r>
    </w:p>
    <w:p w14:paraId="7E25DFB5" w14:textId="77777777" w:rsidR="00E56190" w:rsidRPr="004974B8" w:rsidRDefault="00E56190" w:rsidP="00E56190">
      <w:pPr>
        <w:jc w:val="both"/>
      </w:pPr>
    </w:p>
    <w:p w14:paraId="0E042488" w14:textId="77777777" w:rsidR="00E56190" w:rsidRPr="004974B8" w:rsidRDefault="00E56190" w:rsidP="00E56190">
      <w:r w:rsidRPr="004974B8">
        <w:rPr>
          <w:rFonts w:ascii="Times New Roman" w:eastAsia="Calibri" w:hAnsi="Times New Roman" w:cs="Times New Roman"/>
          <w:b/>
          <w:bCs/>
          <w:szCs w:val="24"/>
          <w:lang w:eastAsia="en-US"/>
        </w:rPr>
        <w:t>Cycle d’initiation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3537"/>
        <w:gridCol w:w="851"/>
        <w:gridCol w:w="1134"/>
        <w:gridCol w:w="2698"/>
        <w:gridCol w:w="1561"/>
      </w:tblGrid>
      <w:tr w:rsidR="00E56190" w:rsidRPr="004974B8" w14:paraId="649E456A" w14:textId="77777777" w:rsidTr="00CE4B19">
        <w:trPr>
          <w:trHeight w:val="518"/>
        </w:trPr>
        <w:tc>
          <w:tcPr>
            <w:tcW w:w="3537" w:type="dxa"/>
            <w:shd w:val="clear" w:color="auto" w:fill="FFFFFF"/>
          </w:tcPr>
          <w:p w14:paraId="4FFA3FF6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Cours</w:t>
            </w:r>
          </w:p>
        </w:tc>
        <w:tc>
          <w:tcPr>
            <w:tcW w:w="851" w:type="dxa"/>
            <w:shd w:val="clear" w:color="auto" w:fill="FFFFFF"/>
          </w:tcPr>
          <w:p w14:paraId="4E748FF1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Jour</w:t>
            </w:r>
          </w:p>
        </w:tc>
        <w:tc>
          <w:tcPr>
            <w:tcW w:w="1134" w:type="dxa"/>
            <w:shd w:val="clear" w:color="auto" w:fill="FFFFFF"/>
          </w:tcPr>
          <w:p w14:paraId="68C2E6A4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Lieu</w:t>
            </w:r>
          </w:p>
        </w:tc>
        <w:tc>
          <w:tcPr>
            <w:tcW w:w="2698" w:type="dxa"/>
            <w:shd w:val="clear" w:color="auto" w:fill="FFFFFF"/>
          </w:tcPr>
          <w:p w14:paraId="18171678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Enseignants</w:t>
            </w:r>
          </w:p>
        </w:tc>
        <w:tc>
          <w:tcPr>
            <w:tcW w:w="1561" w:type="dxa"/>
            <w:shd w:val="clear" w:color="auto" w:fill="FFFFFF"/>
          </w:tcPr>
          <w:p w14:paraId="48C5BADB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4974B8">
              <w:rPr>
                <w:rFonts w:cs="Times New Roman"/>
              </w:rPr>
              <w:t>heures</w:t>
            </w:r>
            <w:proofErr w:type="gramEnd"/>
          </w:p>
        </w:tc>
      </w:tr>
      <w:tr w:rsidR="00E56190" w:rsidRPr="004974B8" w14:paraId="30D437BC" w14:textId="77777777" w:rsidTr="00CE4B19">
        <w:tc>
          <w:tcPr>
            <w:tcW w:w="3537" w:type="dxa"/>
            <w:shd w:val="clear" w:color="auto" w:fill="FFFFFF"/>
          </w:tcPr>
          <w:p w14:paraId="26D9D5E4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 xml:space="preserve">Bible : l'un et l'autre Testament </w:t>
            </w:r>
          </w:p>
        </w:tc>
        <w:tc>
          <w:tcPr>
            <w:tcW w:w="851" w:type="dxa"/>
            <w:shd w:val="clear" w:color="auto" w:fill="FFFFFF"/>
          </w:tcPr>
          <w:p w14:paraId="0DEF524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samedi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3133A44A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Berceau</w:t>
            </w:r>
          </w:p>
        </w:tc>
        <w:tc>
          <w:tcPr>
            <w:tcW w:w="2698" w:type="dxa"/>
            <w:shd w:val="clear" w:color="auto" w:fill="FFFFFF"/>
          </w:tcPr>
          <w:p w14:paraId="25327D75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 xml:space="preserve"> J.-P. Martinon - C. </w:t>
            </w:r>
            <w:proofErr w:type="spellStart"/>
            <w:r w:rsidRPr="006F588B">
              <w:rPr>
                <w:rFonts w:cs="Times New Roman"/>
              </w:rPr>
              <w:t>Putz</w:t>
            </w:r>
            <w:proofErr w:type="spellEnd"/>
          </w:p>
        </w:tc>
        <w:tc>
          <w:tcPr>
            <w:tcW w:w="1561" w:type="dxa"/>
            <w:shd w:val="clear" w:color="auto" w:fill="FFFFFF"/>
          </w:tcPr>
          <w:p w14:paraId="1D03AB6D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30</w:t>
            </w:r>
          </w:p>
        </w:tc>
      </w:tr>
      <w:tr w:rsidR="00E56190" w:rsidRPr="004974B8" w14:paraId="42EA4262" w14:textId="77777777" w:rsidTr="00CE4B19">
        <w:tc>
          <w:tcPr>
            <w:tcW w:w="3537" w:type="dxa"/>
            <w:shd w:val="clear" w:color="auto" w:fill="FFFFFF"/>
          </w:tcPr>
          <w:p w14:paraId="586AF78B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  <w:sz w:val="22"/>
                <w:szCs w:val="22"/>
              </w:rPr>
              <w:t>Les fondements de la foi chrétienne</w:t>
            </w:r>
          </w:p>
        </w:tc>
        <w:tc>
          <w:tcPr>
            <w:tcW w:w="851" w:type="dxa"/>
            <w:shd w:val="clear" w:color="auto" w:fill="FFFFFF"/>
          </w:tcPr>
          <w:p w14:paraId="1AA77DF1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samedi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2697565A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Pau</w:t>
            </w:r>
          </w:p>
        </w:tc>
        <w:tc>
          <w:tcPr>
            <w:tcW w:w="2698" w:type="dxa"/>
            <w:shd w:val="clear" w:color="auto" w:fill="FFFFFF"/>
          </w:tcPr>
          <w:p w14:paraId="16D87F55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I. Pommel</w:t>
            </w:r>
          </w:p>
        </w:tc>
        <w:tc>
          <w:tcPr>
            <w:tcW w:w="1561" w:type="dxa"/>
            <w:shd w:val="clear" w:color="auto" w:fill="FFFFFF"/>
          </w:tcPr>
          <w:p w14:paraId="0A99A20B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30</w:t>
            </w:r>
          </w:p>
        </w:tc>
      </w:tr>
      <w:tr w:rsidR="00E56190" w:rsidRPr="004974B8" w14:paraId="5582BDCC" w14:textId="77777777" w:rsidTr="00CE4B19">
        <w:tc>
          <w:tcPr>
            <w:tcW w:w="3537" w:type="dxa"/>
            <w:shd w:val="clear" w:color="auto" w:fill="FFFFFF"/>
          </w:tcPr>
          <w:p w14:paraId="300180E5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t>É</w:t>
            </w:r>
            <w:r w:rsidRPr="006F588B">
              <w:rPr>
                <w:rFonts w:cs="Times New Roman"/>
              </w:rPr>
              <w:t xml:space="preserve">léments d’anthropologie </w:t>
            </w:r>
          </w:p>
        </w:tc>
        <w:tc>
          <w:tcPr>
            <w:tcW w:w="851" w:type="dxa"/>
            <w:shd w:val="clear" w:color="auto" w:fill="FFFFFF"/>
          </w:tcPr>
          <w:p w14:paraId="44BA9C1F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samedi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46041D50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Bayonne</w:t>
            </w:r>
          </w:p>
        </w:tc>
        <w:tc>
          <w:tcPr>
            <w:tcW w:w="2698" w:type="dxa"/>
            <w:shd w:val="clear" w:color="auto" w:fill="FFFFFF"/>
          </w:tcPr>
          <w:p w14:paraId="26E56DEA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 xml:space="preserve">M. </w:t>
            </w:r>
            <w:proofErr w:type="spellStart"/>
            <w:r w:rsidRPr="006F588B">
              <w:rPr>
                <w:rFonts w:cs="Times New Roman"/>
              </w:rPr>
              <w:t>Conturie</w:t>
            </w:r>
            <w:proofErr w:type="spellEnd"/>
            <w:r w:rsidRPr="006F588B">
              <w:rPr>
                <w:rFonts w:cs="Times New Roman"/>
              </w:rPr>
              <w:t xml:space="preserve"> </w:t>
            </w:r>
          </w:p>
        </w:tc>
        <w:tc>
          <w:tcPr>
            <w:tcW w:w="1561" w:type="dxa"/>
            <w:shd w:val="clear" w:color="auto" w:fill="FFFFFF"/>
          </w:tcPr>
          <w:p w14:paraId="4AB67A68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24</w:t>
            </w:r>
          </w:p>
        </w:tc>
      </w:tr>
      <w:tr w:rsidR="00E56190" w:rsidRPr="004974B8" w14:paraId="0961D8E6" w14:textId="77777777" w:rsidTr="00CE4B19">
        <w:tc>
          <w:tcPr>
            <w:tcW w:w="3537" w:type="dxa"/>
            <w:shd w:val="clear" w:color="auto" w:fill="FFFFFF"/>
          </w:tcPr>
          <w:p w14:paraId="13B82908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Question de Dieu dans la philosophie</w:t>
            </w:r>
          </w:p>
        </w:tc>
        <w:tc>
          <w:tcPr>
            <w:tcW w:w="851" w:type="dxa"/>
            <w:shd w:val="clear" w:color="auto" w:fill="FFFFFF"/>
          </w:tcPr>
          <w:p w14:paraId="1B0ADD4B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samedi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0AD8415E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Pau</w:t>
            </w:r>
          </w:p>
        </w:tc>
        <w:tc>
          <w:tcPr>
            <w:tcW w:w="2698" w:type="dxa"/>
            <w:shd w:val="clear" w:color="auto" w:fill="FFFFFF"/>
          </w:tcPr>
          <w:p w14:paraId="255072B1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D. Bop</w:t>
            </w:r>
          </w:p>
        </w:tc>
        <w:tc>
          <w:tcPr>
            <w:tcW w:w="1561" w:type="dxa"/>
            <w:shd w:val="clear" w:color="auto" w:fill="FFFFFF"/>
          </w:tcPr>
          <w:p w14:paraId="1A4CA4FA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30</w:t>
            </w:r>
          </w:p>
        </w:tc>
      </w:tr>
    </w:tbl>
    <w:p w14:paraId="09CAAD60" w14:textId="77777777" w:rsidR="00E56190" w:rsidRPr="004974B8" w:rsidRDefault="00E56190" w:rsidP="00E56190">
      <w:pPr>
        <w:rPr>
          <w:rFonts w:ascii="Times New Roman" w:hAnsi="Times New Roman" w:cs="Times New Roman"/>
          <w:szCs w:val="24"/>
          <w:lang w:eastAsia="en-US"/>
        </w:rPr>
      </w:pPr>
    </w:p>
    <w:p w14:paraId="3F69E9BB" w14:textId="77777777" w:rsidR="00E56190" w:rsidRPr="004974B8" w:rsidRDefault="00E56190" w:rsidP="00E56190">
      <w:r w:rsidRPr="004974B8">
        <w:rPr>
          <w:rFonts w:ascii="Times New Roman" w:hAnsi="Times New Roman" w:cs="Times New Roman"/>
          <w:b/>
          <w:bCs/>
          <w:szCs w:val="24"/>
        </w:rPr>
        <w:t xml:space="preserve">Cycle d'approfondissement </w:t>
      </w: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2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3403"/>
        <w:gridCol w:w="1417"/>
        <w:gridCol w:w="1134"/>
        <w:gridCol w:w="2268"/>
        <w:gridCol w:w="817"/>
        <w:gridCol w:w="757"/>
      </w:tblGrid>
      <w:tr w:rsidR="00E56190" w:rsidRPr="004974B8" w14:paraId="57E5EC8E" w14:textId="77777777" w:rsidTr="00CE4B19">
        <w:tc>
          <w:tcPr>
            <w:tcW w:w="3403" w:type="dxa"/>
            <w:shd w:val="clear" w:color="auto" w:fill="FFFFFF"/>
          </w:tcPr>
          <w:p w14:paraId="5D388B11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Cours</w:t>
            </w:r>
          </w:p>
        </w:tc>
        <w:tc>
          <w:tcPr>
            <w:tcW w:w="1417" w:type="dxa"/>
            <w:shd w:val="clear" w:color="auto" w:fill="FFFFFF"/>
          </w:tcPr>
          <w:p w14:paraId="5D3BE6BD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Jour</w:t>
            </w:r>
          </w:p>
        </w:tc>
        <w:tc>
          <w:tcPr>
            <w:tcW w:w="1134" w:type="dxa"/>
            <w:shd w:val="clear" w:color="auto" w:fill="FFFFFF"/>
          </w:tcPr>
          <w:p w14:paraId="5E0FB926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4974B8">
              <w:rPr>
                <w:rFonts w:cs="Times New Roman"/>
              </w:rPr>
              <w:t>lieu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14:paraId="1C3ED481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Enseignants</w:t>
            </w:r>
          </w:p>
        </w:tc>
        <w:tc>
          <w:tcPr>
            <w:tcW w:w="817" w:type="dxa"/>
            <w:shd w:val="clear" w:color="auto" w:fill="FFFFFF"/>
          </w:tcPr>
          <w:p w14:paraId="316B0958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4974B8">
              <w:rPr>
                <w:rFonts w:cs="Times New Roman"/>
              </w:rPr>
              <w:t>heures</w:t>
            </w:r>
            <w:proofErr w:type="gramEnd"/>
          </w:p>
        </w:tc>
        <w:tc>
          <w:tcPr>
            <w:tcW w:w="757" w:type="dxa"/>
            <w:shd w:val="clear" w:color="auto" w:fill="FFFFFF"/>
          </w:tcPr>
          <w:p w14:paraId="72523C73" w14:textId="77777777" w:rsidR="00E56190" w:rsidRPr="004974B8" w:rsidRDefault="00E56190" w:rsidP="00CE4B19">
            <w:pPr>
              <w:pStyle w:val="Contenudetableau"/>
              <w:spacing w:line="254" w:lineRule="auto"/>
              <w:jc w:val="center"/>
            </w:pPr>
            <w:r w:rsidRPr="004974B8">
              <w:rPr>
                <w:rFonts w:cs="Times New Roman"/>
              </w:rPr>
              <w:t>ECTS</w:t>
            </w:r>
          </w:p>
        </w:tc>
      </w:tr>
      <w:tr w:rsidR="00E56190" w:rsidRPr="004974B8" w14:paraId="6773B02A" w14:textId="77777777" w:rsidTr="00CE4B19">
        <w:tc>
          <w:tcPr>
            <w:tcW w:w="3403" w:type="dxa"/>
            <w:shd w:val="clear" w:color="auto" w:fill="FFFFFF"/>
          </w:tcPr>
          <w:p w14:paraId="2AB0E944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Hébreu I</w:t>
            </w:r>
          </w:p>
        </w:tc>
        <w:tc>
          <w:tcPr>
            <w:tcW w:w="1417" w:type="dxa"/>
            <w:shd w:val="clear" w:color="auto" w:fill="FFFFFF"/>
          </w:tcPr>
          <w:p w14:paraId="5FF19BD6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lundi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52F43B2E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Pau</w:t>
            </w:r>
          </w:p>
        </w:tc>
        <w:tc>
          <w:tcPr>
            <w:tcW w:w="2268" w:type="dxa"/>
            <w:shd w:val="clear" w:color="auto" w:fill="FFFFFF"/>
          </w:tcPr>
          <w:p w14:paraId="7E8F36C3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M.-F. Marein</w:t>
            </w:r>
          </w:p>
        </w:tc>
        <w:tc>
          <w:tcPr>
            <w:tcW w:w="817" w:type="dxa"/>
            <w:shd w:val="clear" w:color="auto" w:fill="FFFFFF"/>
          </w:tcPr>
          <w:p w14:paraId="5734DBFD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24</w:t>
            </w:r>
          </w:p>
        </w:tc>
        <w:tc>
          <w:tcPr>
            <w:tcW w:w="757" w:type="dxa"/>
            <w:shd w:val="clear" w:color="auto" w:fill="FFFFFF"/>
          </w:tcPr>
          <w:p w14:paraId="21E84A36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4</w:t>
            </w:r>
          </w:p>
        </w:tc>
      </w:tr>
      <w:tr w:rsidR="00E56190" w:rsidRPr="004974B8" w14:paraId="725A7A5E" w14:textId="77777777" w:rsidTr="00CE4B19">
        <w:tc>
          <w:tcPr>
            <w:tcW w:w="3403" w:type="dxa"/>
            <w:shd w:val="clear" w:color="auto" w:fill="FFFFFF"/>
          </w:tcPr>
          <w:p w14:paraId="5C3A1E16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Grec I</w:t>
            </w:r>
          </w:p>
        </w:tc>
        <w:tc>
          <w:tcPr>
            <w:tcW w:w="1417" w:type="dxa"/>
            <w:shd w:val="clear" w:color="auto" w:fill="FFFFFF"/>
          </w:tcPr>
          <w:p w14:paraId="3CA1223C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jeudi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0CAB3563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Bayonne</w:t>
            </w:r>
          </w:p>
        </w:tc>
        <w:tc>
          <w:tcPr>
            <w:tcW w:w="2268" w:type="dxa"/>
            <w:shd w:val="clear" w:color="auto" w:fill="FFFFFF"/>
          </w:tcPr>
          <w:p w14:paraId="1F2BC56C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 xml:space="preserve">C. </w:t>
            </w:r>
            <w:proofErr w:type="spellStart"/>
            <w:r w:rsidRPr="006F588B">
              <w:rPr>
                <w:rFonts w:cs="Times New Roman"/>
              </w:rPr>
              <w:t>Putz</w:t>
            </w:r>
            <w:proofErr w:type="spellEnd"/>
            <w:r w:rsidRPr="006F588B">
              <w:rPr>
                <w:rFonts w:cs="Times New Roman"/>
              </w:rPr>
              <w:t xml:space="preserve"> </w:t>
            </w:r>
          </w:p>
        </w:tc>
        <w:tc>
          <w:tcPr>
            <w:tcW w:w="817" w:type="dxa"/>
            <w:shd w:val="clear" w:color="auto" w:fill="FFFFFF"/>
          </w:tcPr>
          <w:p w14:paraId="6D418B63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24</w:t>
            </w:r>
          </w:p>
        </w:tc>
        <w:tc>
          <w:tcPr>
            <w:tcW w:w="757" w:type="dxa"/>
            <w:shd w:val="clear" w:color="auto" w:fill="FFFFFF"/>
          </w:tcPr>
          <w:p w14:paraId="068D35ED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4</w:t>
            </w:r>
          </w:p>
        </w:tc>
      </w:tr>
      <w:tr w:rsidR="00E56190" w:rsidRPr="004974B8" w14:paraId="15564170" w14:textId="77777777" w:rsidTr="00CE4B19">
        <w:tc>
          <w:tcPr>
            <w:tcW w:w="3403" w:type="dxa"/>
            <w:shd w:val="clear" w:color="auto" w:fill="FFFFFF"/>
          </w:tcPr>
          <w:p w14:paraId="14156DF9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Théologie trinitaire</w:t>
            </w:r>
          </w:p>
        </w:tc>
        <w:tc>
          <w:tcPr>
            <w:tcW w:w="1417" w:type="dxa"/>
            <w:shd w:val="clear" w:color="auto" w:fill="FFFFFF"/>
          </w:tcPr>
          <w:p w14:paraId="1528ACD2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samedi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547AB31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Pau</w:t>
            </w:r>
          </w:p>
        </w:tc>
        <w:tc>
          <w:tcPr>
            <w:tcW w:w="2268" w:type="dxa"/>
            <w:shd w:val="clear" w:color="auto" w:fill="FFFFFF"/>
          </w:tcPr>
          <w:p w14:paraId="0234E85A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B. Gautier</w:t>
            </w:r>
          </w:p>
        </w:tc>
        <w:tc>
          <w:tcPr>
            <w:tcW w:w="817" w:type="dxa"/>
            <w:shd w:val="clear" w:color="auto" w:fill="FFFFFF"/>
          </w:tcPr>
          <w:p w14:paraId="42C26F41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24</w:t>
            </w:r>
          </w:p>
        </w:tc>
        <w:tc>
          <w:tcPr>
            <w:tcW w:w="757" w:type="dxa"/>
            <w:shd w:val="clear" w:color="auto" w:fill="FFFFFF"/>
          </w:tcPr>
          <w:p w14:paraId="3832F10D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4</w:t>
            </w:r>
          </w:p>
        </w:tc>
      </w:tr>
      <w:tr w:rsidR="00E56190" w:rsidRPr="004974B8" w14:paraId="2DF174FB" w14:textId="77777777" w:rsidTr="00CE4B19">
        <w:tc>
          <w:tcPr>
            <w:tcW w:w="3403" w:type="dxa"/>
            <w:shd w:val="clear" w:color="auto" w:fill="FFFFFF"/>
          </w:tcPr>
          <w:p w14:paraId="291924A1" w14:textId="77777777" w:rsidR="00E56190" w:rsidRPr="006F588B" w:rsidRDefault="00E56190" w:rsidP="00CE4B19">
            <w:pPr>
              <w:pStyle w:val="Contenudetableau"/>
              <w:spacing w:line="254" w:lineRule="auto"/>
              <w:rPr>
                <w:rFonts w:cs="Times New Roman"/>
              </w:rPr>
            </w:pPr>
            <w:r w:rsidRPr="006F588B">
              <w:rPr>
                <w:rFonts w:cs="Times New Roman"/>
              </w:rPr>
              <w:t>Méthodologie</w:t>
            </w:r>
          </w:p>
        </w:tc>
        <w:tc>
          <w:tcPr>
            <w:tcW w:w="1417" w:type="dxa"/>
            <w:shd w:val="clear" w:color="auto" w:fill="FFFFFF"/>
          </w:tcPr>
          <w:p w14:paraId="449EFE25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proofErr w:type="gramStart"/>
            <w:r w:rsidRPr="006F588B">
              <w:rPr>
                <w:rFonts w:cs="Times New Roman"/>
              </w:rPr>
              <w:t>jeudi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22889A20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Pau</w:t>
            </w:r>
          </w:p>
        </w:tc>
        <w:tc>
          <w:tcPr>
            <w:tcW w:w="2268" w:type="dxa"/>
            <w:shd w:val="clear" w:color="auto" w:fill="FFFFFF"/>
          </w:tcPr>
          <w:p w14:paraId="6D8D7871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 xml:space="preserve">C. </w:t>
            </w:r>
            <w:proofErr w:type="spellStart"/>
            <w:r w:rsidRPr="006F588B">
              <w:rPr>
                <w:rFonts w:cs="Times New Roman"/>
              </w:rPr>
              <w:t>Putz</w:t>
            </w:r>
            <w:proofErr w:type="spellEnd"/>
          </w:p>
        </w:tc>
        <w:tc>
          <w:tcPr>
            <w:tcW w:w="817" w:type="dxa"/>
            <w:shd w:val="clear" w:color="auto" w:fill="FFFFFF"/>
          </w:tcPr>
          <w:p w14:paraId="67527771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6</w:t>
            </w:r>
          </w:p>
        </w:tc>
        <w:tc>
          <w:tcPr>
            <w:tcW w:w="757" w:type="dxa"/>
            <w:shd w:val="clear" w:color="auto" w:fill="FFFFFF"/>
          </w:tcPr>
          <w:p w14:paraId="61BD1592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1</w:t>
            </w:r>
          </w:p>
        </w:tc>
      </w:tr>
      <w:tr w:rsidR="00E56190" w:rsidRPr="004974B8" w14:paraId="4D1D4F0C" w14:textId="77777777" w:rsidTr="00CE4B19">
        <w:tc>
          <w:tcPr>
            <w:tcW w:w="3403" w:type="dxa"/>
            <w:shd w:val="clear" w:color="auto" w:fill="FFFFFF"/>
          </w:tcPr>
          <w:p w14:paraId="23218D17" w14:textId="77777777" w:rsidR="00E56190" w:rsidRPr="006F588B" w:rsidRDefault="00E56190" w:rsidP="00CE4B19">
            <w:pPr>
              <w:pStyle w:val="Contenudetableau"/>
              <w:spacing w:line="254" w:lineRule="auto"/>
              <w:rPr>
                <w:bCs/>
                <w:szCs w:val="24"/>
              </w:rPr>
            </w:pPr>
            <w:r w:rsidRPr="006F588B">
              <w:rPr>
                <w:bCs/>
                <w:szCs w:val="24"/>
              </w:rPr>
              <w:t>Théologie des religions</w:t>
            </w:r>
          </w:p>
        </w:tc>
        <w:tc>
          <w:tcPr>
            <w:tcW w:w="1417" w:type="dxa"/>
            <w:shd w:val="clear" w:color="auto" w:fill="FFFFFF"/>
          </w:tcPr>
          <w:p w14:paraId="592E5EE8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F588B">
              <w:rPr>
                <w:rFonts w:cs="Times New Roman"/>
              </w:rPr>
              <w:t>ven</w:t>
            </w:r>
            <w:proofErr w:type="spellEnd"/>
            <w:proofErr w:type="gramEnd"/>
            <w:r w:rsidRPr="006F588B">
              <w:rPr>
                <w:rFonts w:cs="Times New Roman"/>
              </w:rPr>
              <w:t>/samedi</w:t>
            </w:r>
          </w:p>
        </w:tc>
        <w:tc>
          <w:tcPr>
            <w:tcW w:w="1134" w:type="dxa"/>
            <w:shd w:val="clear" w:color="auto" w:fill="FFFFFF"/>
          </w:tcPr>
          <w:p w14:paraId="62FBC2EB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Berceau</w:t>
            </w:r>
          </w:p>
        </w:tc>
        <w:tc>
          <w:tcPr>
            <w:tcW w:w="2268" w:type="dxa"/>
            <w:shd w:val="clear" w:color="auto" w:fill="FFFFFF"/>
          </w:tcPr>
          <w:p w14:paraId="6F71AD00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F. Daguet</w:t>
            </w:r>
          </w:p>
        </w:tc>
        <w:tc>
          <w:tcPr>
            <w:tcW w:w="817" w:type="dxa"/>
            <w:shd w:val="clear" w:color="auto" w:fill="FFFFFF"/>
          </w:tcPr>
          <w:p w14:paraId="7706CDF6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12</w:t>
            </w:r>
          </w:p>
        </w:tc>
        <w:tc>
          <w:tcPr>
            <w:tcW w:w="757" w:type="dxa"/>
            <w:shd w:val="clear" w:color="auto" w:fill="FFFFFF"/>
          </w:tcPr>
          <w:p w14:paraId="5B184509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2</w:t>
            </w:r>
          </w:p>
        </w:tc>
      </w:tr>
      <w:tr w:rsidR="00E56190" w:rsidRPr="004974B8" w14:paraId="14ECDDD9" w14:textId="77777777" w:rsidTr="00CE4B19">
        <w:tc>
          <w:tcPr>
            <w:tcW w:w="3403" w:type="dxa"/>
            <w:shd w:val="clear" w:color="auto" w:fill="FFFFFF"/>
          </w:tcPr>
          <w:p w14:paraId="786E64F6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bCs/>
                <w:szCs w:val="24"/>
              </w:rPr>
              <w:t>Théologie mariale</w:t>
            </w:r>
          </w:p>
        </w:tc>
        <w:tc>
          <w:tcPr>
            <w:tcW w:w="1417" w:type="dxa"/>
            <w:shd w:val="clear" w:color="auto" w:fill="FFFFFF"/>
          </w:tcPr>
          <w:p w14:paraId="3E2416E5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vendredi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098F2DD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Berceau</w:t>
            </w:r>
          </w:p>
        </w:tc>
        <w:tc>
          <w:tcPr>
            <w:tcW w:w="2268" w:type="dxa"/>
            <w:shd w:val="clear" w:color="auto" w:fill="FFFFFF"/>
          </w:tcPr>
          <w:p w14:paraId="54DDE14D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 xml:space="preserve">L.-L. </w:t>
            </w:r>
            <w:proofErr w:type="spellStart"/>
            <w:r w:rsidRPr="006F588B">
              <w:rPr>
                <w:rFonts w:cs="Times New Roman"/>
              </w:rPr>
              <w:t>Frécon</w:t>
            </w:r>
            <w:proofErr w:type="spellEnd"/>
          </w:p>
        </w:tc>
        <w:tc>
          <w:tcPr>
            <w:tcW w:w="817" w:type="dxa"/>
            <w:shd w:val="clear" w:color="auto" w:fill="FFFFFF"/>
          </w:tcPr>
          <w:p w14:paraId="5F192528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12</w:t>
            </w:r>
          </w:p>
        </w:tc>
        <w:tc>
          <w:tcPr>
            <w:tcW w:w="757" w:type="dxa"/>
            <w:shd w:val="clear" w:color="auto" w:fill="FFFFFF"/>
          </w:tcPr>
          <w:p w14:paraId="62B355BB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</w:t>
            </w:r>
          </w:p>
        </w:tc>
      </w:tr>
      <w:tr w:rsidR="00E56190" w:rsidRPr="004974B8" w14:paraId="7D9B2DCF" w14:textId="77777777" w:rsidTr="00CE4B19">
        <w:tc>
          <w:tcPr>
            <w:tcW w:w="3403" w:type="dxa"/>
            <w:shd w:val="clear" w:color="auto" w:fill="FFFFFF"/>
          </w:tcPr>
          <w:p w14:paraId="5E078B6C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Patristique I</w:t>
            </w:r>
          </w:p>
        </w:tc>
        <w:tc>
          <w:tcPr>
            <w:tcW w:w="1417" w:type="dxa"/>
            <w:shd w:val="clear" w:color="auto" w:fill="FFFFFF"/>
          </w:tcPr>
          <w:p w14:paraId="627C93E9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vendredi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60433E2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Berceau</w:t>
            </w:r>
          </w:p>
        </w:tc>
        <w:tc>
          <w:tcPr>
            <w:tcW w:w="2268" w:type="dxa"/>
            <w:shd w:val="clear" w:color="auto" w:fill="FFFFFF"/>
          </w:tcPr>
          <w:p w14:paraId="0EB3C585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I. Pommel</w:t>
            </w:r>
          </w:p>
        </w:tc>
        <w:tc>
          <w:tcPr>
            <w:tcW w:w="817" w:type="dxa"/>
            <w:shd w:val="clear" w:color="auto" w:fill="FFFFFF"/>
          </w:tcPr>
          <w:p w14:paraId="21AD3C03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12</w:t>
            </w:r>
          </w:p>
        </w:tc>
        <w:tc>
          <w:tcPr>
            <w:tcW w:w="757" w:type="dxa"/>
            <w:shd w:val="clear" w:color="auto" w:fill="FFFFFF"/>
          </w:tcPr>
          <w:p w14:paraId="0DE3F78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</w:t>
            </w:r>
          </w:p>
        </w:tc>
      </w:tr>
      <w:tr w:rsidR="00E56190" w:rsidRPr="004974B8" w14:paraId="72D32B2D" w14:textId="77777777" w:rsidTr="00CE4B19">
        <w:tc>
          <w:tcPr>
            <w:tcW w:w="3403" w:type="dxa"/>
            <w:shd w:val="clear" w:color="auto" w:fill="FFFFFF"/>
          </w:tcPr>
          <w:p w14:paraId="45395A81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Pentateuque-Livres historiques</w:t>
            </w:r>
          </w:p>
        </w:tc>
        <w:tc>
          <w:tcPr>
            <w:tcW w:w="1417" w:type="dxa"/>
            <w:shd w:val="clear" w:color="auto" w:fill="FFFFFF"/>
          </w:tcPr>
          <w:p w14:paraId="4451EDE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vendredi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1620144E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Bayonne</w:t>
            </w:r>
          </w:p>
        </w:tc>
        <w:tc>
          <w:tcPr>
            <w:tcW w:w="2268" w:type="dxa"/>
            <w:shd w:val="clear" w:color="auto" w:fill="FFFFFF"/>
          </w:tcPr>
          <w:p w14:paraId="67B7AAF5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M. Garat</w:t>
            </w:r>
          </w:p>
        </w:tc>
        <w:tc>
          <w:tcPr>
            <w:tcW w:w="817" w:type="dxa"/>
            <w:shd w:val="clear" w:color="auto" w:fill="FFFFFF"/>
          </w:tcPr>
          <w:p w14:paraId="0C2662CE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24</w:t>
            </w:r>
          </w:p>
        </w:tc>
        <w:tc>
          <w:tcPr>
            <w:tcW w:w="757" w:type="dxa"/>
            <w:shd w:val="clear" w:color="auto" w:fill="FFFFFF"/>
          </w:tcPr>
          <w:p w14:paraId="37A93E98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4</w:t>
            </w:r>
          </w:p>
        </w:tc>
      </w:tr>
      <w:tr w:rsidR="00E56190" w:rsidRPr="004974B8" w14:paraId="0408489F" w14:textId="77777777" w:rsidTr="00CE4B19">
        <w:tc>
          <w:tcPr>
            <w:tcW w:w="3403" w:type="dxa"/>
            <w:shd w:val="clear" w:color="auto" w:fill="FFFFFF"/>
          </w:tcPr>
          <w:p w14:paraId="2A2C5503" w14:textId="77777777" w:rsidR="00E56190" w:rsidRPr="006F588B" w:rsidRDefault="00E56190" w:rsidP="00CE4B19">
            <w:pPr>
              <w:snapToGrid w:val="0"/>
              <w:ind w:left="64" w:hanging="64"/>
            </w:pPr>
            <w:r w:rsidRPr="006F588B">
              <w:rPr>
                <w:bCs/>
                <w:szCs w:val="24"/>
              </w:rPr>
              <w:t>Sacrement de l’ordre</w:t>
            </w:r>
          </w:p>
        </w:tc>
        <w:tc>
          <w:tcPr>
            <w:tcW w:w="1417" w:type="dxa"/>
            <w:shd w:val="clear" w:color="auto" w:fill="FFFFFF"/>
          </w:tcPr>
          <w:p w14:paraId="01C60AB7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vendredi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2595D1EB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Bayonne</w:t>
            </w:r>
          </w:p>
        </w:tc>
        <w:tc>
          <w:tcPr>
            <w:tcW w:w="2268" w:type="dxa"/>
            <w:shd w:val="clear" w:color="auto" w:fill="FFFFFF"/>
          </w:tcPr>
          <w:p w14:paraId="7FA2EA21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 xml:space="preserve">J.-R. </w:t>
            </w:r>
            <w:proofErr w:type="spellStart"/>
            <w:r w:rsidRPr="006F588B">
              <w:rPr>
                <w:rFonts w:cs="Times New Roman"/>
              </w:rPr>
              <w:t>Prédaigne</w:t>
            </w:r>
            <w:proofErr w:type="spellEnd"/>
          </w:p>
        </w:tc>
        <w:tc>
          <w:tcPr>
            <w:tcW w:w="817" w:type="dxa"/>
            <w:shd w:val="clear" w:color="auto" w:fill="FFFFFF"/>
          </w:tcPr>
          <w:p w14:paraId="27FCE8F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24</w:t>
            </w:r>
          </w:p>
        </w:tc>
        <w:tc>
          <w:tcPr>
            <w:tcW w:w="757" w:type="dxa"/>
            <w:shd w:val="clear" w:color="auto" w:fill="FFFFFF"/>
          </w:tcPr>
          <w:p w14:paraId="2C81A0F3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4</w:t>
            </w:r>
          </w:p>
        </w:tc>
      </w:tr>
      <w:tr w:rsidR="00E56190" w:rsidRPr="004974B8" w14:paraId="070CBF17" w14:textId="77777777" w:rsidTr="00CE4B19">
        <w:tc>
          <w:tcPr>
            <w:tcW w:w="3403" w:type="dxa"/>
            <w:shd w:val="clear" w:color="auto" w:fill="FFFFFF"/>
          </w:tcPr>
          <w:p w14:paraId="4CD6B408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t>Art sacré et théologie</w:t>
            </w:r>
          </w:p>
        </w:tc>
        <w:tc>
          <w:tcPr>
            <w:tcW w:w="1417" w:type="dxa"/>
            <w:shd w:val="clear" w:color="auto" w:fill="FFFFFF"/>
          </w:tcPr>
          <w:p w14:paraId="63C5808E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vendredi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2AE1A5C6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Bayonne</w:t>
            </w:r>
          </w:p>
        </w:tc>
        <w:tc>
          <w:tcPr>
            <w:tcW w:w="2268" w:type="dxa"/>
            <w:shd w:val="clear" w:color="auto" w:fill="FFFFFF"/>
          </w:tcPr>
          <w:p w14:paraId="2DA15CC5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t xml:space="preserve">M. </w:t>
            </w:r>
            <w:proofErr w:type="spellStart"/>
            <w:r w:rsidRPr="006F588B">
              <w:t>Gargulio</w:t>
            </w:r>
            <w:proofErr w:type="spellEnd"/>
          </w:p>
        </w:tc>
        <w:tc>
          <w:tcPr>
            <w:tcW w:w="817" w:type="dxa"/>
            <w:shd w:val="clear" w:color="auto" w:fill="FFFFFF"/>
          </w:tcPr>
          <w:p w14:paraId="2270C21E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t>12</w:t>
            </w:r>
          </w:p>
        </w:tc>
        <w:tc>
          <w:tcPr>
            <w:tcW w:w="757" w:type="dxa"/>
            <w:shd w:val="clear" w:color="auto" w:fill="FFFFFF"/>
          </w:tcPr>
          <w:p w14:paraId="5AD3B67D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t>2</w:t>
            </w:r>
          </w:p>
        </w:tc>
      </w:tr>
      <w:tr w:rsidR="00E56190" w:rsidRPr="004974B8" w14:paraId="0CF85B96" w14:textId="77777777" w:rsidTr="00CE4B19">
        <w:tc>
          <w:tcPr>
            <w:tcW w:w="3403" w:type="dxa"/>
            <w:shd w:val="clear" w:color="auto" w:fill="FFFFFF"/>
          </w:tcPr>
          <w:p w14:paraId="0F0B9B7E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Morale des théologales</w:t>
            </w:r>
          </w:p>
        </w:tc>
        <w:tc>
          <w:tcPr>
            <w:tcW w:w="1417" w:type="dxa"/>
            <w:shd w:val="clear" w:color="auto" w:fill="FFFFFF"/>
          </w:tcPr>
          <w:p w14:paraId="4B58E4D9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gramStart"/>
            <w:r w:rsidRPr="006F588B">
              <w:rPr>
                <w:rFonts w:cs="Times New Roman"/>
              </w:rPr>
              <w:t>vendredi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2C503BE4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Bayonne</w:t>
            </w:r>
          </w:p>
        </w:tc>
        <w:tc>
          <w:tcPr>
            <w:tcW w:w="2268" w:type="dxa"/>
            <w:shd w:val="clear" w:color="auto" w:fill="FFFFFF"/>
          </w:tcPr>
          <w:p w14:paraId="1D165240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 xml:space="preserve">L.-M. </w:t>
            </w:r>
            <w:proofErr w:type="spellStart"/>
            <w:r w:rsidRPr="006F588B">
              <w:rPr>
                <w:rFonts w:cs="Times New Roman"/>
              </w:rPr>
              <w:t>Rineau</w:t>
            </w:r>
            <w:proofErr w:type="spellEnd"/>
          </w:p>
        </w:tc>
        <w:tc>
          <w:tcPr>
            <w:tcW w:w="817" w:type="dxa"/>
            <w:shd w:val="clear" w:color="auto" w:fill="FFFFFF"/>
          </w:tcPr>
          <w:p w14:paraId="7C5E3278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12</w:t>
            </w:r>
          </w:p>
        </w:tc>
        <w:tc>
          <w:tcPr>
            <w:tcW w:w="757" w:type="dxa"/>
            <w:shd w:val="clear" w:color="auto" w:fill="FFFFFF"/>
          </w:tcPr>
          <w:p w14:paraId="44C321E6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</w:t>
            </w:r>
          </w:p>
        </w:tc>
      </w:tr>
      <w:tr w:rsidR="00E56190" w:rsidRPr="004974B8" w14:paraId="04C6A93C" w14:textId="77777777" w:rsidTr="00CE4B19">
        <w:tc>
          <w:tcPr>
            <w:tcW w:w="3403" w:type="dxa"/>
            <w:shd w:val="clear" w:color="auto" w:fill="FFFFFF"/>
          </w:tcPr>
          <w:p w14:paraId="2EDE339A" w14:textId="77777777" w:rsidR="00E56190" w:rsidRPr="006F588B" w:rsidRDefault="00E56190" w:rsidP="00CE4B19">
            <w:pPr>
              <w:pStyle w:val="Contenudetableau"/>
              <w:spacing w:line="254" w:lineRule="auto"/>
              <w:rPr>
                <w:rFonts w:cs="Times New Roman"/>
              </w:rPr>
            </w:pPr>
            <w:r w:rsidRPr="006F588B">
              <w:rPr>
                <w:rFonts w:cs="Times New Roman"/>
              </w:rPr>
              <w:t>Introduction à Simone Weil</w:t>
            </w:r>
          </w:p>
        </w:tc>
        <w:tc>
          <w:tcPr>
            <w:tcW w:w="1417" w:type="dxa"/>
            <w:shd w:val="clear" w:color="auto" w:fill="FFFFFF"/>
          </w:tcPr>
          <w:p w14:paraId="1D6E77EF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F588B">
              <w:rPr>
                <w:rFonts w:cs="Times New Roman"/>
              </w:rPr>
              <w:t>ven</w:t>
            </w:r>
            <w:proofErr w:type="spellEnd"/>
            <w:proofErr w:type="gramEnd"/>
            <w:r w:rsidRPr="006F588B">
              <w:rPr>
                <w:rFonts w:cs="Times New Roman"/>
              </w:rPr>
              <w:t>/samedi</w:t>
            </w:r>
          </w:p>
        </w:tc>
        <w:tc>
          <w:tcPr>
            <w:tcW w:w="1134" w:type="dxa"/>
            <w:shd w:val="clear" w:color="auto" w:fill="FFFFFF"/>
          </w:tcPr>
          <w:p w14:paraId="31FBCF43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Berceau</w:t>
            </w:r>
          </w:p>
        </w:tc>
        <w:tc>
          <w:tcPr>
            <w:tcW w:w="2268" w:type="dxa"/>
            <w:shd w:val="clear" w:color="auto" w:fill="FFFFFF"/>
          </w:tcPr>
          <w:p w14:paraId="244B031A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t xml:space="preserve"> </w:t>
            </w:r>
            <w:r w:rsidRPr="006F588B">
              <w:rPr>
                <w:rFonts w:cs="Times New Roman"/>
              </w:rPr>
              <w:t xml:space="preserve">J.-E. </w:t>
            </w:r>
            <w:proofErr w:type="spellStart"/>
            <w:r w:rsidRPr="006F588B">
              <w:rPr>
                <w:rFonts w:cs="Times New Roman"/>
              </w:rPr>
              <w:t>Gabellieri</w:t>
            </w:r>
            <w:proofErr w:type="spellEnd"/>
          </w:p>
        </w:tc>
        <w:tc>
          <w:tcPr>
            <w:tcW w:w="817" w:type="dxa"/>
            <w:shd w:val="clear" w:color="auto" w:fill="FFFFFF"/>
          </w:tcPr>
          <w:p w14:paraId="6CC2B40A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12</w:t>
            </w:r>
          </w:p>
        </w:tc>
        <w:tc>
          <w:tcPr>
            <w:tcW w:w="757" w:type="dxa"/>
            <w:shd w:val="clear" w:color="auto" w:fill="FFFFFF"/>
          </w:tcPr>
          <w:p w14:paraId="0481DB4C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  <w:rPr>
                <w:rFonts w:cs="Times New Roman"/>
              </w:rPr>
            </w:pPr>
            <w:r w:rsidRPr="006F588B">
              <w:rPr>
                <w:rFonts w:cs="Times New Roman"/>
              </w:rPr>
              <w:t>2</w:t>
            </w:r>
          </w:p>
        </w:tc>
      </w:tr>
      <w:tr w:rsidR="00E56190" w:rsidRPr="004974B8" w14:paraId="6D0EF5FA" w14:textId="77777777" w:rsidTr="00CE4B19">
        <w:tc>
          <w:tcPr>
            <w:tcW w:w="3403" w:type="dxa"/>
            <w:shd w:val="clear" w:color="auto" w:fill="FFFFFF"/>
          </w:tcPr>
          <w:p w14:paraId="5457263B" w14:textId="77777777" w:rsidR="00E56190" w:rsidRPr="006F588B" w:rsidRDefault="00E56190" w:rsidP="00CE4B19">
            <w:pPr>
              <w:pStyle w:val="Contenudetableau"/>
              <w:spacing w:line="254" w:lineRule="auto"/>
            </w:pPr>
            <w:r w:rsidRPr="006F588B">
              <w:rPr>
                <w:rFonts w:cs="Times New Roman"/>
              </w:rPr>
              <w:t>Session interdisciplinaire</w:t>
            </w:r>
          </w:p>
        </w:tc>
        <w:tc>
          <w:tcPr>
            <w:tcW w:w="1417" w:type="dxa"/>
            <w:shd w:val="clear" w:color="auto" w:fill="FFFFFF"/>
          </w:tcPr>
          <w:p w14:paraId="2E62918E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proofErr w:type="spellStart"/>
            <w:proofErr w:type="gramStart"/>
            <w:r w:rsidRPr="006F588B">
              <w:rPr>
                <w:rFonts w:cs="Times New Roman"/>
              </w:rPr>
              <w:t>ven</w:t>
            </w:r>
            <w:proofErr w:type="spellEnd"/>
            <w:proofErr w:type="gramEnd"/>
            <w:r w:rsidRPr="006F588B">
              <w:rPr>
                <w:rFonts w:cs="Times New Roman"/>
              </w:rPr>
              <w:t>/samedi</w:t>
            </w:r>
          </w:p>
        </w:tc>
        <w:tc>
          <w:tcPr>
            <w:tcW w:w="1134" w:type="dxa"/>
            <w:shd w:val="clear" w:color="auto" w:fill="FFFFFF"/>
          </w:tcPr>
          <w:p w14:paraId="1676D28D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Berceau</w:t>
            </w:r>
          </w:p>
        </w:tc>
        <w:tc>
          <w:tcPr>
            <w:tcW w:w="2268" w:type="dxa"/>
            <w:shd w:val="clear" w:color="auto" w:fill="FFFFFF"/>
          </w:tcPr>
          <w:p w14:paraId="67781628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t>Enseignants ATPA</w:t>
            </w:r>
          </w:p>
        </w:tc>
        <w:tc>
          <w:tcPr>
            <w:tcW w:w="817" w:type="dxa"/>
            <w:shd w:val="clear" w:color="auto" w:fill="FFFFFF"/>
          </w:tcPr>
          <w:p w14:paraId="04F6D972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12</w:t>
            </w:r>
          </w:p>
        </w:tc>
        <w:tc>
          <w:tcPr>
            <w:tcW w:w="757" w:type="dxa"/>
            <w:shd w:val="clear" w:color="auto" w:fill="FFFFFF"/>
          </w:tcPr>
          <w:p w14:paraId="0D00A6E2" w14:textId="77777777" w:rsidR="00E56190" w:rsidRPr="006F588B" w:rsidRDefault="00E56190" w:rsidP="00CE4B19">
            <w:pPr>
              <w:pStyle w:val="Contenudetableau"/>
              <w:spacing w:line="254" w:lineRule="auto"/>
              <w:jc w:val="center"/>
            </w:pPr>
            <w:r w:rsidRPr="006F588B">
              <w:rPr>
                <w:rFonts w:cs="Times New Roman"/>
              </w:rPr>
              <w:t>2</w:t>
            </w:r>
          </w:p>
        </w:tc>
      </w:tr>
    </w:tbl>
    <w:p w14:paraId="1FA66984" w14:textId="77777777" w:rsidR="00FA12AD" w:rsidRDefault="00FA12AD"/>
    <w:p w14:paraId="37A1D6A6" w14:textId="77777777" w:rsidR="007B4BCB" w:rsidRDefault="007B4BCB"/>
    <w:p w14:paraId="656EE9BB" w14:textId="77777777" w:rsidR="007B4BCB" w:rsidRDefault="007B4BCB"/>
    <w:p w14:paraId="6A4B0E2A" w14:textId="77777777" w:rsidR="007B4BCB" w:rsidRDefault="007B4BCB"/>
    <w:p w14:paraId="1BF75B07" w14:textId="77777777" w:rsidR="007B4BCB" w:rsidRDefault="007B4BCB"/>
    <w:p w14:paraId="74B4E4AC" w14:textId="77777777" w:rsidR="007B4BCB" w:rsidRDefault="007B4BCB"/>
    <w:p w14:paraId="017840A8" w14:textId="77777777" w:rsidR="007B4BCB" w:rsidRDefault="007B4BCB"/>
    <w:p w14:paraId="4722FD82" w14:textId="77777777" w:rsidR="007B4BCB" w:rsidRDefault="007B4BCB"/>
    <w:p w14:paraId="37994239" w14:textId="77777777" w:rsidR="007B4BCB" w:rsidRDefault="007B4BCB"/>
    <w:p w14:paraId="2A242EA7" w14:textId="77777777" w:rsidR="007B4BCB" w:rsidRDefault="007B4BCB"/>
    <w:p w14:paraId="3427DA6B" w14:textId="77777777" w:rsidR="007B4BCB" w:rsidRDefault="007B4BCB"/>
    <w:p w14:paraId="42BC23CF" w14:textId="77777777" w:rsidR="007B4BCB" w:rsidRDefault="007B4BCB"/>
    <w:p w14:paraId="63A16695" w14:textId="77777777" w:rsidR="007B4BCB" w:rsidRDefault="007B4BCB"/>
    <w:p w14:paraId="2D8B954D" w14:textId="77777777" w:rsidR="007B4BCB" w:rsidRDefault="007B4BCB"/>
    <w:p w14:paraId="0779291B" w14:textId="77777777" w:rsidR="007B4BCB" w:rsidRDefault="007B4BCB"/>
    <w:p w14:paraId="5731FC11" w14:textId="77777777" w:rsidR="007B4BCB" w:rsidRDefault="007B4BCB"/>
    <w:p w14:paraId="16260352" w14:textId="77777777" w:rsidR="00FA12AD" w:rsidRDefault="00FA12AD" w:rsidP="00FA12AD">
      <w:pPr>
        <w:pStyle w:val="Corpsdetexte"/>
        <w:spacing w:before="57"/>
        <w:ind w:hanging="15"/>
        <w:jc w:val="both"/>
        <w:rPr>
          <w:b/>
          <w:bCs/>
          <w:i w:val="0"/>
        </w:rPr>
      </w:pPr>
      <w:r w:rsidRPr="00FE5685">
        <w:rPr>
          <w:b/>
          <w:bCs/>
          <w:i w:val="0"/>
        </w:rPr>
        <w:t xml:space="preserve">Tarifs 2024-2025  </w:t>
      </w:r>
    </w:p>
    <w:p w14:paraId="039588BD" w14:textId="77777777" w:rsidR="007B4BCB" w:rsidRPr="00FE5685" w:rsidRDefault="007B4BCB" w:rsidP="00FA12AD">
      <w:pPr>
        <w:pStyle w:val="Corpsdetexte"/>
        <w:spacing w:before="57"/>
        <w:ind w:hanging="15"/>
        <w:jc w:val="both"/>
      </w:pPr>
    </w:p>
    <w:p w14:paraId="4B5A19F6" w14:textId="77777777" w:rsidR="00FA12AD" w:rsidRPr="00FE5685" w:rsidRDefault="00FA12AD" w:rsidP="00FA12AD">
      <w:pPr>
        <w:pStyle w:val="Corpsdetexte"/>
        <w:spacing w:before="57"/>
        <w:ind w:firstLine="495"/>
        <w:jc w:val="both"/>
      </w:pPr>
      <w:r w:rsidRPr="00FE5685">
        <w:rPr>
          <w:b/>
          <w:bCs/>
          <w:i w:val="0"/>
        </w:rPr>
        <w:t>Droits d'inscription</w:t>
      </w:r>
      <w:r w:rsidRPr="00FE5685">
        <w:rPr>
          <w:i w:val="0"/>
        </w:rPr>
        <w:t xml:space="preserve"> </w:t>
      </w:r>
    </w:p>
    <w:p w14:paraId="5AA2BC8B" w14:textId="4E2AB0FD" w:rsidR="00FA12AD" w:rsidRPr="00FE5685" w:rsidRDefault="00FA12AD" w:rsidP="00FA12AD">
      <w:pPr>
        <w:pStyle w:val="Corpsdetexte"/>
        <w:spacing w:before="57"/>
        <w:jc w:val="both"/>
      </w:pPr>
      <w:r w:rsidRPr="00FE5685">
        <w:rPr>
          <w:i w:val="0"/>
        </w:rPr>
        <w:t>Inscription administrative des étudiants ordinaires (</w:t>
      </w:r>
      <w:proofErr w:type="spellStart"/>
      <w:r w:rsidRPr="00FE5685">
        <w:rPr>
          <w:i w:val="0"/>
        </w:rPr>
        <w:t>ATPA+Faculté</w:t>
      </w:r>
      <w:proofErr w:type="spellEnd"/>
      <w:r w:rsidRPr="00FE5685">
        <w:rPr>
          <w:i w:val="0"/>
        </w:rPr>
        <w:t xml:space="preserve"> de théologie) : </w:t>
      </w:r>
      <w:r w:rsidRPr="00FE5685">
        <w:rPr>
          <w:i w:val="0"/>
        </w:rPr>
        <w:tab/>
        <w:t xml:space="preserve"> 30 €</w:t>
      </w:r>
    </w:p>
    <w:p w14:paraId="302819F5" w14:textId="56D4B10D" w:rsidR="00FA12AD" w:rsidRPr="00FE5685" w:rsidRDefault="00FA12AD" w:rsidP="00FA12AD">
      <w:pPr>
        <w:pStyle w:val="Corpsdetexte"/>
        <w:spacing w:before="57"/>
        <w:jc w:val="both"/>
      </w:pPr>
      <w:r w:rsidRPr="00FE5685">
        <w:rPr>
          <w:i w:val="0"/>
        </w:rPr>
        <w:t xml:space="preserve">Inscription administrative des auditeurs libres (ATPA) : </w:t>
      </w:r>
      <w:r w:rsidRPr="00FE5685">
        <w:rPr>
          <w:i w:val="0"/>
        </w:rPr>
        <w:tab/>
      </w:r>
      <w:r w:rsidRPr="00FE5685">
        <w:rPr>
          <w:i w:val="0"/>
        </w:rPr>
        <w:tab/>
      </w:r>
      <w:r w:rsidRPr="00FE5685">
        <w:rPr>
          <w:i w:val="0"/>
        </w:rPr>
        <w:tab/>
        <w:t>15 €</w:t>
      </w:r>
    </w:p>
    <w:p w14:paraId="0D789058" w14:textId="38992314" w:rsidR="00FA12AD" w:rsidRPr="00FE5685" w:rsidRDefault="00FA12AD" w:rsidP="00FA12AD">
      <w:pPr>
        <w:pStyle w:val="Corpsdetexte"/>
        <w:spacing w:before="57"/>
        <w:jc w:val="both"/>
        <w:rPr>
          <w:i w:val="0"/>
          <w:iCs/>
        </w:rPr>
      </w:pPr>
      <w:r w:rsidRPr="00FE5685">
        <w:rPr>
          <w:i w:val="0"/>
          <w:iCs/>
        </w:rPr>
        <w:t xml:space="preserve">Inscription </w:t>
      </w:r>
      <w:bookmarkStart w:id="0" w:name="_Hlk165897210"/>
      <w:r w:rsidRPr="00FE5685">
        <w:rPr>
          <w:i w:val="0"/>
          <w:iCs/>
        </w:rPr>
        <w:t xml:space="preserve">administrative </w:t>
      </w:r>
      <w:bookmarkEnd w:id="0"/>
      <w:r w:rsidRPr="00FE5685">
        <w:rPr>
          <w:i w:val="0"/>
          <w:iCs/>
        </w:rPr>
        <w:t>pour l'obtention du CAEF (ATPA+ Faculté de philosophie) :</w:t>
      </w:r>
      <w:r w:rsidRPr="00FE5685">
        <w:rPr>
          <w:i w:val="0"/>
          <w:iCs/>
        </w:rPr>
        <w:tab/>
        <w:t>15 € +40 €</w:t>
      </w:r>
    </w:p>
    <w:p w14:paraId="65462641" w14:textId="3265F520" w:rsidR="00FA12AD" w:rsidRPr="00FE5685" w:rsidRDefault="00FA12AD" w:rsidP="00FA12AD">
      <w:pPr>
        <w:pStyle w:val="Corpsdetexte"/>
        <w:spacing w:before="57"/>
        <w:jc w:val="both"/>
        <w:rPr>
          <w:i w:val="0"/>
          <w:iCs/>
        </w:rPr>
      </w:pPr>
      <w:r w:rsidRPr="00FE5685">
        <w:rPr>
          <w:i w:val="0"/>
          <w:iCs/>
        </w:rPr>
        <w:t xml:space="preserve">Adhésion à l’Association </w:t>
      </w:r>
      <w:r w:rsidRPr="00FE5685">
        <w:rPr>
          <w:i w:val="0"/>
          <w:iCs/>
        </w:rPr>
        <w:tab/>
      </w:r>
      <w:r w:rsidRPr="00FE5685">
        <w:rPr>
          <w:i w:val="0"/>
          <w:iCs/>
        </w:rPr>
        <w:tab/>
      </w:r>
      <w:r w:rsidRPr="00FE5685">
        <w:rPr>
          <w:i w:val="0"/>
          <w:iCs/>
        </w:rPr>
        <w:tab/>
      </w:r>
      <w:r w:rsidRPr="00FE5685">
        <w:rPr>
          <w:i w:val="0"/>
          <w:iCs/>
        </w:rPr>
        <w:tab/>
      </w:r>
      <w:r w:rsidRPr="00FE5685"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>
        <w:rPr>
          <w:i w:val="0"/>
          <w:iCs/>
        </w:rPr>
        <w:tab/>
      </w:r>
      <w:r w:rsidRPr="00FE5685">
        <w:rPr>
          <w:i w:val="0"/>
          <w:iCs/>
        </w:rPr>
        <w:tab/>
        <w:t>10 €</w:t>
      </w:r>
    </w:p>
    <w:p w14:paraId="56D184CA" w14:textId="77777777" w:rsidR="007B4BCB" w:rsidRPr="00FE5685" w:rsidRDefault="007B4BCB" w:rsidP="00FA12AD">
      <w:pPr>
        <w:pStyle w:val="Corpsdetexte"/>
        <w:spacing w:before="57"/>
        <w:ind w:firstLine="495"/>
        <w:jc w:val="both"/>
        <w:rPr>
          <w:i w:val="0"/>
        </w:rPr>
      </w:pPr>
    </w:p>
    <w:p w14:paraId="79934E9F" w14:textId="77777777" w:rsidR="00FA12AD" w:rsidRPr="00843CEF" w:rsidRDefault="00FA12AD" w:rsidP="00FA12AD">
      <w:pPr>
        <w:pStyle w:val="Corpsdetexte"/>
        <w:spacing w:before="57"/>
        <w:ind w:firstLine="495"/>
        <w:jc w:val="both"/>
      </w:pPr>
      <w:r w:rsidRPr="00843CEF">
        <w:rPr>
          <w:b/>
          <w:bCs/>
          <w:i w:val="0"/>
        </w:rPr>
        <w:t>Prix des cours</w:t>
      </w:r>
    </w:p>
    <w:p w14:paraId="233C2924" w14:textId="77777777" w:rsidR="00FA12AD" w:rsidRPr="00843CEF" w:rsidRDefault="00FA12AD" w:rsidP="00FA12AD">
      <w:pPr>
        <w:pStyle w:val="Corpsdetexte"/>
        <w:spacing w:before="57"/>
        <w:ind w:firstLine="495"/>
        <w:jc w:val="both"/>
      </w:pPr>
      <w:r w:rsidRPr="00843CEF">
        <w:rPr>
          <w:i w:val="0"/>
        </w:rPr>
        <w:t xml:space="preserve">Un cours de 24h ou de 30 h : </w:t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  <w:t>130 €</w:t>
      </w:r>
    </w:p>
    <w:p w14:paraId="56031BD3" w14:textId="77777777" w:rsidR="00FA12AD" w:rsidRPr="00843CEF" w:rsidRDefault="00FA12AD" w:rsidP="00FA12AD">
      <w:pPr>
        <w:pStyle w:val="Corpsdetexte"/>
        <w:spacing w:before="57"/>
        <w:ind w:firstLine="495"/>
        <w:jc w:val="both"/>
      </w:pPr>
      <w:r w:rsidRPr="00843CEF">
        <w:rPr>
          <w:i w:val="0"/>
        </w:rPr>
        <w:t>Un cours de 12h</w:t>
      </w:r>
      <w:r w:rsidRPr="00843CEF">
        <w:rPr>
          <w:i w:val="0"/>
        </w:rPr>
        <w:tab/>
        <w:t xml:space="preserve">: </w:t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proofErr w:type="gramStart"/>
      <w:r w:rsidRPr="00843CEF">
        <w:rPr>
          <w:i w:val="0"/>
        </w:rPr>
        <w:tab/>
        <w:t xml:space="preserve">  75</w:t>
      </w:r>
      <w:proofErr w:type="gramEnd"/>
      <w:r w:rsidRPr="00843CEF">
        <w:rPr>
          <w:i w:val="0"/>
        </w:rPr>
        <w:t xml:space="preserve"> €</w:t>
      </w:r>
    </w:p>
    <w:p w14:paraId="504F4E02" w14:textId="17C50294" w:rsidR="00FA12AD" w:rsidRPr="00843CEF" w:rsidRDefault="00FA12AD" w:rsidP="00FA12AD">
      <w:pPr>
        <w:pStyle w:val="Corpsdetexte"/>
        <w:spacing w:before="57"/>
        <w:ind w:firstLine="495"/>
        <w:jc w:val="both"/>
      </w:pPr>
      <w:r w:rsidRPr="00843CEF">
        <w:rPr>
          <w:i w:val="0"/>
        </w:rPr>
        <w:t xml:space="preserve">Un cours de 6h : </w:t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proofErr w:type="gramStart"/>
      <w:r w:rsidRPr="00843CEF">
        <w:rPr>
          <w:i w:val="0"/>
        </w:rPr>
        <w:tab/>
      </w:r>
      <w:r>
        <w:rPr>
          <w:i w:val="0"/>
        </w:rPr>
        <w:t xml:space="preserve">  </w:t>
      </w:r>
      <w:r w:rsidRPr="00843CEF">
        <w:rPr>
          <w:i w:val="0"/>
        </w:rPr>
        <w:t>40</w:t>
      </w:r>
      <w:proofErr w:type="gramEnd"/>
      <w:r w:rsidRPr="00843CEF">
        <w:rPr>
          <w:i w:val="0"/>
        </w:rPr>
        <w:t xml:space="preserve"> €</w:t>
      </w:r>
    </w:p>
    <w:p w14:paraId="0D709333" w14:textId="77777777" w:rsidR="00FA12AD" w:rsidRPr="00843CEF" w:rsidRDefault="00FA12AD" w:rsidP="00FA12AD">
      <w:pPr>
        <w:pStyle w:val="Corpsdetexte"/>
        <w:spacing w:before="57"/>
        <w:ind w:firstLine="495"/>
        <w:jc w:val="both"/>
        <w:rPr>
          <w:i w:val="0"/>
        </w:rPr>
      </w:pPr>
      <w:r w:rsidRPr="00843CEF">
        <w:rPr>
          <w:i w:val="0"/>
        </w:rPr>
        <w:t>Forfait annuel</w:t>
      </w:r>
      <w:r w:rsidRPr="00843CEF">
        <w:rPr>
          <w:i w:val="0"/>
        </w:rPr>
        <w:tab/>
        <w:t xml:space="preserve">: </w:t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</w:r>
      <w:r w:rsidRPr="00843CEF">
        <w:rPr>
          <w:i w:val="0"/>
        </w:rPr>
        <w:tab/>
        <w:t>550 €</w:t>
      </w:r>
    </w:p>
    <w:p w14:paraId="5EDD046E" w14:textId="77777777" w:rsidR="00FA12AD" w:rsidRDefault="00FA12AD"/>
    <w:p w14:paraId="736C2074" w14:textId="77777777" w:rsidR="00FA12AD" w:rsidRDefault="00FA12AD"/>
    <w:sectPr w:rsidR="00FA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26"/>
    <w:rsid w:val="007B4BCB"/>
    <w:rsid w:val="00810DAE"/>
    <w:rsid w:val="00E56190"/>
    <w:rsid w:val="00FA12AD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9584"/>
  <w15:chartTrackingRefBased/>
  <w15:docId w15:val="{CA3786E9-11F4-44FC-8DA8-0A0E01EA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90"/>
    <w:pPr>
      <w:suppressAutoHyphens/>
      <w:spacing w:after="0" w:line="240" w:lineRule="auto"/>
    </w:pPr>
    <w:rPr>
      <w:rFonts w:ascii="Times" w:eastAsia="Times" w:hAnsi="Times" w:cs="Times"/>
      <w:kern w:val="0"/>
      <w:szCs w:val="2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B2B26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2B26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2B26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2B26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2B26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2B26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2B26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2B26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2B26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2B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B2B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B2B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B2B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B2B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B2B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B2B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B2B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B2B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B2B2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B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2B26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B2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B2B26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B2B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B2B26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B2B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2B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2B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B2B26"/>
    <w:rPr>
      <w:b/>
      <w:bCs/>
      <w:smallCaps/>
      <w:color w:val="0F4761" w:themeColor="accent1" w:themeShade="BF"/>
      <w:spacing w:val="5"/>
    </w:rPr>
  </w:style>
  <w:style w:type="paragraph" w:customStyle="1" w:styleId="Contenudetableau">
    <w:name w:val="Contenu de tableau"/>
    <w:basedOn w:val="Normal"/>
    <w:rsid w:val="00E56190"/>
    <w:pPr>
      <w:suppressLineNumbers/>
    </w:pPr>
  </w:style>
  <w:style w:type="paragraph" w:styleId="Corpsdetexte">
    <w:name w:val="Body Text"/>
    <w:basedOn w:val="Normal"/>
    <w:link w:val="CorpsdetexteCar"/>
    <w:rsid w:val="00FA12AD"/>
    <w:rPr>
      <w:i/>
    </w:rPr>
  </w:style>
  <w:style w:type="character" w:customStyle="1" w:styleId="CorpsdetexteCar">
    <w:name w:val="Corps de texte Car"/>
    <w:basedOn w:val="Policepardfaut"/>
    <w:link w:val="Corpsdetexte"/>
    <w:rsid w:val="00FA12AD"/>
    <w:rPr>
      <w:rFonts w:ascii="Times" w:eastAsia="Times" w:hAnsi="Times" w:cs="Times"/>
      <w:i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Pommel</dc:creator>
  <cp:keywords/>
  <dc:description/>
  <cp:lastModifiedBy>Isabelle Pommel</cp:lastModifiedBy>
  <cp:revision>4</cp:revision>
  <dcterms:created xsi:type="dcterms:W3CDTF">2024-05-29T07:57:00Z</dcterms:created>
  <dcterms:modified xsi:type="dcterms:W3CDTF">2024-05-29T08:06:00Z</dcterms:modified>
</cp:coreProperties>
</file>